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8C" w:rsidRDefault="0062539E" w:rsidP="00933EDA">
      <w:pPr>
        <w:bidi/>
        <w:rPr>
          <w:rtl/>
          <w:lang w:bidi="fa-IR"/>
        </w:rPr>
      </w:pPr>
      <w:r>
        <w:rPr>
          <w:noProof/>
          <w:rtl/>
        </w:rPr>
        <w:pict>
          <v:rect id="_x0000_s1065" style="position:absolute;left:0;text-align:left;margin-left:234.75pt;margin-top:510.75pt;width:144.75pt;height:28.5pt;z-index:251696128" fillcolor="#feb80a [3206]" strokecolor="#f2f2f2 [3041]" strokeweight="3pt">
            <v:shadow on="t" type="perspective" color="#825c00 [1606]" opacity=".5" offset="1pt" offset2="-1pt"/>
            <v:textbox style="mso-next-textbox:#_x0000_s1065">
              <w:txbxContent>
                <w:p w:rsidR="000A3727" w:rsidRDefault="000A3727" w:rsidP="000A3727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ارسال </w:t>
                  </w:r>
                  <w:r>
                    <w:rPr>
                      <w:rFonts w:hint="cs"/>
                      <w:rtl/>
                      <w:lang w:bidi="fa-IR"/>
                    </w:rPr>
                    <w:t>به محقق جهت اصلاح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354pt;margin-top:481.5pt;width:.05pt;height:25.5pt;z-index:251695104" o:connectortype="straight">
            <v:stroke endarrow="block"/>
          </v:shape>
        </w:pict>
      </w:r>
      <w:r>
        <w:rPr>
          <w:noProof/>
          <w:rtl/>
        </w:rPr>
        <w:pict>
          <v:rect id="_x0000_s1066" style="position:absolute;left:0;text-align:left;margin-left:396pt;margin-top:510.75pt;width:144.75pt;height:28.5pt;z-index:251697152" fillcolor="#7fd13b [3204]" strokecolor="#f2f2f2 [3041]" strokeweight="3pt">
            <v:shadow on="t" type="perspective" color="#3e6b19 [1604]" opacity=".5" offset="1pt" offset2="-1pt"/>
            <v:textbox style="mso-next-textbox:#_x0000_s1066">
              <w:txbxContent>
                <w:p w:rsidR="000A3727" w:rsidRDefault="000A3727" w:rsidP="000A3727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ارسال </w:t>
                  </w:r>
                  <w:r>
                    <w:rPr>
                      <w:rFonts w:hint="cs"/>
                      <w:rtl/>
                      <w:lang w:bidi="fa-IR"/>
                    </w:rPr>
                    <w:t>به مسئول پژوهشی معاونت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 id="_x0000_s1062" type="#_x0000_t32" style="position:absolute;left:0;text-align:left;margin-left:486.75pt;margin-top:476.25pt;width:.75pt;height:25.5pt;z-index:251694080" o:connectortype="straight">
            <v:stroke endarrow="block"/>
          </v:shape>
        </w:pict>
      </w:r>
      <w:r>
        <w:rPr>
          <w:noProof/>
          <w:rtl/>
        </w:rPr>
        <w:pict>
          <v:rect id="_x0000_s1061" style="position:absolute;left:0;text-align:left;margin-left:423.75pt;margin-top:431.25pt;width:111.75pt;height:30pt;z-index:251693056" fillcolor="#7fd13b [3204]" strokecolor="#f2f2f2 [3041]" strokeweight="3pt">
            <v:shadow on="t" type="perspective" color="#3e6b19 [1604]" opacity=".5" offset="1pt" offset2="-1pt"/>
            <v:textbox style="mso-next-textbox:#_x0000_s1061">
              <w:txbxContent>
                <w:p w:rsidR="00760EEF" w:rsidRDefault="000A3727" w:rsidP="000A3727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تصویب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_x0000_s1059" style="position:absolute;left:0;text-align:left;margin-left:164.25pt;margin-top:431.25pt;width:111.75pt;height:30pt;z-index:251691008" fillcolor="#ea157a [3205]" strokecolor="#f2f2f2 [3041]" strokeweight="3pt">
            <v:shadow on="t" type="perspective" color="#740a3c [1605]" opacity=".5" offset="1pt" offset2="-1pt"/>
            <v:textbox style="mso-next-textbox:#_x0000_s1059">
              <w:txbxContent>
                <w:p w:rsidR="00760EEF" w:rsidRDefault="00760EEF" w:rsidP="000A3727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عدم تأیید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_x0000_s1060" style="position:absolute;left:0;text-align:left;margin-left:302.25pt;margin-top:431.25pt;width:111.75pt;height:30pt;z-index:251692032" fillcolor="#feb80a [3206]" strokecolor="#f2f2f2 [3041]" strokeweight="3pt">
            <v:shadow on="t" type="perspective" color="#825c00 [1606]" opacity=".5" offset="1pt" offset2="-1pt"/>
            <v:textbox style="mso-next-textbox:#_x0000_s1060">
              <w:txbxContent>
                <w:p w:rsidR="00760EEF" w:rsidRDefault="000A3727" w:rsidP="000A3727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اصلاحیه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 id="_x0000_s1058" type="#_x0000_t32" style="position:absolute;left:0;text-align:left;margin-left:251.25pt;margin-top:375.75pt;width:33pt;height:32.25pt;flip:x;z-index:251689984" o:connectortype="straight">
            <v:stroke endarrow="block"/>
          </v:shape>
        </w:pict>
      </w:r>
      <w:r>
        <w:rPr>
          <w:noProof/>
          <w:rtl/>
        </w:rPr>
        <w:pict>
          <v:shape id="_x0000_s1057" type="#_x0000_t32" style="position:absolute;left:0;text-align:left;margin-left:369.75pt;margin-top:380.25pt;width:0;height:32.25pt;z-index:251688960" o:connectortype="straight">
            <v:stroke endarrow="block"/>
          </v:shape>
        </w:pict>
      </w:r>
      <w:r>
        <w:rPr>
          <w:noProof/>
          <w:rtl/>
        </w:rPr>
        <w:pict>
          <v:shape id="_x0000_s1056" type="#_x0000_t32" style="position:absolute;left:0;text-align:left;margin-left:444.75pt;margin-top:372pt;width:34.5pt;height:29.25pt;z-index:251687936" o:connectortype="straight">
            <v:stroke endarrow="block"/>
          </v:shape>
        </w:pict>
      </w:r>
      <w:r>
        <w:rPr>
          <w:noProof/>
          <w:rtl/>
        </w:rPr>
        <w:pict>
          <v:rect id="_x0000_s1055" style="position:absolute;left:0;text-align:left;margin-left:243.75pt;margin-top:309.75pt;width:249.75pt;height:28.5pt;z-index:251686912" fillcolor="#7fd13b [3204]" strokecolor="#f2f2f2 [3041]" strokeweight="3pt">
            <v:shadow on="t" type="perspective" color="#3e6b19 [1604]" opacity=".5" offset="1pt" offset2="-1pt"/>
            <v:textbox style="mso-next-textbox:#_x0000_s1055">
              <w:txbxContent>
                <w:p w:rsidR="00760EEF" w:rsidRDefault="00760EEF" w:rsidP="000A3727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ارسال به شورای پژوهشی واحد</w:t>
                  </w:r>
                </w:p>
              </w:txbxContent>
            </v:textbox>
          </v:rect>
        </w:pict>
      </w:r>
      <w:r w:rsidR="00F55C55">
        <w:rPr>
          <w:noProof/>
          <w:rtl/>
        </w:rPr>
        <w:pict>
          <v:shape id="_x0000_s1045" type="#_x0000_t32" style="position:absolute;left:0;text-align:left;margin-left:324.75pt;margin-top:248.25pt;width:0;height:28.5pt;z-index:251677696" o:connectortype="straight">
            <v:stroke endarrow="block"/>
          </v:shape>
        </w:pict>
      </w:r>
      <w:r w:rsidR="00F55C55">
        <w:rPr>
          <w:noProof/>
          <w:rtl/>
        </w:rPr>
        <w:pict>
          <v:shape id="_x0000_s1043" type="#_x0000_t32" style="position:absolute;left:0;text-align:left;margin-left:164.25pt;margin-top:257.25pt;width:0;height:28.5pt;z-index:251675648" o:connectortype="straight">
            <v:stroke endarrow="block"/>
          </v:shape>
        </w:pict>
      </w:r>
      <w:r w:rsidR="00F55C55">
        <w:rPr>
          <w:noProof/>
          <w:rtl/>
        </w:rPr>
        <w:pict>
          <v:rect id="_x0000_s1044" style="position:absolute;left:0;text-align:left;margin-left:69pt;margin-top:293.25pt;width:144.75pt;height:28.5pt;z-index:251676672" fillcolor="white [3201]" strokecolor="#5fe7d5 [1945]" strokeweight="1pt">
            <v:fill color2="#94efe3 [1305]" focusposition="1" focussize="" focus="100%" type="gradient"/>
            <v:shadow on="t" type="perspective" color="#0d594e [1609]" opacity=".5" offset="1pt" offset2="-3pt"/>
            <v:textbox>
              <w:txbxContent>
                <w:p w:rsidR="00760EEF" w:rsidRDefault="00760EEF" w:rsidP="000A3727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ارسال به محقق جهت اصلاح</w:t>
                  </w:r>
                </w:p>
              </w:txbxContent>
            </v:textbox>
          </v:rect>
        </w:pict>
      </w:r>
      <w:r w:rsidR="00F55C55">
        <w:rPr>
          <w:noProof/>
          <w:rtl/>
        </w:rPr>
        <w:pict>
          <v:rect id="_x0000_s1042" style="position:absolute;left:0;text-align:left;margin-left:135pt;margin-top:214.5pt;width:85.5pt;height:28.5pt;z-index:251674624" fillcolor="#ea157a [3205]" strokecolor="#ea157a [3205]" strokeweight="10pt">
            <v:stroke linestyle="thinThin"/>
            <v:shadow color="#868686"/>
            <v:textbox>
              <w:txbxContent>
                <w:p w:rsidR="00760EEF" w:rsidRDefault="00760EEF" w:rsidP="000A3727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عدم تأیید</w:t>
                  </w:r>
                </w:p>
              </w:txbxContent>
            </v:textbox>
          </v:rect>
        </w:pict>
      </w:r>
      <w:r w:rsidR="00F55C55">
        <w:rPr>
          <w:noProof/>
          <w:rtl/>
        </w:rPr>
        <w:pict>
          <v:rect id="_x0000_s1041" style="position:absolute;left:0;text-align:left;margin-left:284.25pt;margin-top:214.5pt;width:85.5pt;height:28.5pt;z-index:251673600" fillcolor="#feb80a [3206]" strokecolor="#feb80a [3206]" strokeweight="10pt">
            <v:stroke linestyle="thinThin"/>
            <v:shadow color="#868686"/>
            <v:textbox>
              <w:txbxContent>
                <w:p w:rsidR="00760EEF" w:rsidRDefault="00760EEF" w:rsidP="000A3727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تأیید</w:t>
                  </w:r>
                </w:p>
              </w:txbxContent>
            </v:textbox>
          </v:rect>
        </w:pict>
      </w:r>
      <w:r w:rsidR="00F55C55">
        <w:rPr>
          <w:noProof/>
          <w:rtl/>
        </w:rPr>
        <w:pict>
          <v:shape id="_x0000_s1040" type="#_x0000_t32" style="position:absolute;left:0;text-align:left;margin-left:205.5pt;margin-top:174.75pt;width:38.25pt;height:27pt;flip:x;z-index:251672576" o:connectortype="straight">
            <v:stroke endarrow="block"/>
          </v:shape>
        </w:pict>
      </w:r>
      <w:r w:rsidR="00F55C55">
        <w:rPr>
          <w:noProof/>
          <w:rtl/>
        </w:rPr>
        <w:pict>
          <v:shape id="_x0000_s1039" type="#_x0000_t32" style="position:absolute;left:0;text-align:left;margin-left:256.5pt;margin-top:174.75pt;width:45.75pt;height:27pt;z-index:251671552" o:connectortype="straight">
            <v:stroke endarrow="block"/>
          </v:shape>
        </w:pict>
      </w:r>
      <w:r w:rsidR="00F55C55">
        <w:rPr>
          <w:noProof/>
          <w:rtl/>
        </w:rPr>
        <w:pict>
          <v:rect id="_x0000_s1028" style="position:absolute;left:0;text-align:left;margin-left:171.75pt;margin-top:114.75pt;width:153pt;height:50.25pt;z-index:251660288" fillcolor="#5fe7d5 [1945]" strokecolor="#5fe7d5 [1945]" strokeweight="1pt">
            <v:fill color2="#c9f7f1 [665]" angle="-45" focus="-50%" type="gradient"/>
            <v:shadow on="t" type="perspective" color="#0d594e [1609]" opacity=".5" offset="1pt" offset2="-3pt"/>
            <v:textbox>
              <w:txbxContent>
                <w:p w:rsidR="00933EDA" w:rsidRDefault="00933EDA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بررسی اولیه توسط مشاوران واحد</w:t>
                  </w:r>
                </w:p>
              </w:txbxContent>
            </v:textbox>
          </v:rect>
        </w:pict>
      </w:r>
      <w:r w:rsidR="00F55C55">
        <w:rPr>
          <w:noProof/>
          <w:rtl/>
        </w:rPr>
        <w:pict>
          <v:shape id="_x0000_s1037" type="#_x0000_t32" style="position:absolute;left:0;text-align:left;margin-left:256.5pt;margin-top:68.25pt;width:0;height:46.5pt;z-index:251669504" o:connectortype="straight">
            <v:stroke endarrow="block"/>
          </v:shape>
        </w:pict>
      </w:r>
      <w:r w:rsidR="00F55C55">
        <w:rPr>
          <w:noProof/>
          <w:rtl/>
        </w:rPr>
        <w:pict>
          <v:rect id="_x0000_s1026" style="position:absolute;left:0;text-align:left;margin-left:97.5pt;margin-top:-12pt;width:282pt;height:66pt;z-index:251658240" fillcolor="#1ab39f [3209]" strokecolor="#f2f2f2 [3041]" strokeweight="3pt">
            <v:shadow on="t" type="perspective" color="#0d594e [1609]" opacity=".5" offset="1pt" offset2="-1pt"/>
            <v:textbox>
              <w:txbxContent>
                <w:p w:rsidR="00933EDA" w:rsidRDefault="00933EDA" w:rsidP="0062539E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ارسال طرح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تحقیقاتی از سوی </w:t>
                  </w:r>
                  <w:r w:rsidR="0062539E">
                    <w:rPr>
                      <w:rFonts w:hint="cs"/>
                      <w:rtl/>
                      <w:lang w:bidi="fa-IR"/>
                    </w:rPr>
                    <w:t>استاد راهنما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از طریق سامانه به واحد</w:t>
                  </w:r>
                </w:p>
              </w:txbxContent>
            </v:textbox>
          </v:rect>
        </w:pict>
      </w:r>
    </w:p>
    <w:sectPr w:rsidR="00FD5B8C" w:rsidSect="00FD5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EDA"/>
    <w:rsid w:val="000A3727"/>
    <w:rsid w:val="00314E6D"/>
    <w:rsid w:val="00504E04"/>
    <w:rsid w:val="0062539E"/>
    <w:rsid w:val="0067739F"/>
    <w:rsid w:val="00760EEF"/>
    <w:rsid w:val="00933EDA"/>
    <w:rsid w:val="00F55C55"/>
    <w:rsid w:val="00FD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_x0000_s1063"/>
        <o:r id="V:Rule16" type="connector" idref="#_x0000_s1062"/>
        <o:r id="V:Rule17" type="connector" idref="#_x0000_s1039"/>
        <o:r id="V:Rule19" type="connector" idref="#_x0000_s1037"/>
        <o:r id="V:Rule21" type="connector" idref="#_x0000_s1043"/>
        <o:r id="V:Rule22" type="connector" idref="#_x0000_s1045"/>
        <o:r id="V:Rule23" type="connector" idref="#_x0000_s1056"/>
        <o:r id="V:Rule25" type="connector" idref="#_x0000_s1040"/>
        <o:r id="V:Rule26" type="connector" idref="#_x0000_s1058"/>
        <o:r id="V:Rule28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69500-1C07-45C9-948B-365176B4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Research</cp:lastModifiedBy>
  <cp:revision>2</cp:revision>
  <dcterms:created xsi:type="dcterms:W3CDTF">2015-09-30T08:44:00Z</dcterms:created>
  <dcterms:modified xsi:type="dcterms:W3CDTF">2015-09-30T08:44:00Z</dcterms:modified>
</cp:coreProperties>
</file>