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00" w:rsidRPr="00402D09" w:rsidRDefault="00535EEB" w:rsidP="00535EEB">
      <w:pPr>
        <w:tabs>
          <w:tab w:val="left" w:pos="532"/>
          <w:tab w:val="center" w:pos="3926"/>
        </w:tabs>
        <w:bidi/>
        <w:spacing w:line="240" w:lineRule="auto"/>
        <w:jc w:val="center"/>
        <w:rPr>
          <w:rFonts w:ascii="IranNastaliq" w:hAnsi="IranNastaliq" w:cs="B Nazanin"/>
          <w:b/>
          <w:bCs/>
          <w:sz w:val="56"/>
          <w:szCs w:val="56"/>
          <w:lang w:bidi="fa-IR"/>
        </w:rPr>
      </w:pPr>
      <w:r>
        <w:rPr>
          <w:rFonts w:ascii="IranNastaliq" w:hAnsi="IranNastaliq" w:cs="B Nazanin"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8240" behindDoc="0" locked="0" layoutInCell="1" allowOverlap="1" wp14:anchorId="00EEC365" wp14:editId="62CA9B2F">
            <wp:simplePos x="0" y="0"/>
            <wp:positionH relativeFrom="column">
              <wp:posOffset>-386080</wp:posOffset>
            </wp:positionH>
            <wp:positionV relativeFrom="paragraph">
              <wp:posOffset>-276225</wp:posOffset>
            </wp:positionV>
            <wp:extent cx="1209675" cy="914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00" w:rsidRPr="00402D09">
        <w:rPr>
          <w:rFonts w:ascii="IranNastaliq" w:hAnsi="IranNastaliq" w:cs="B Nazanin" w:hint="cs"/>
          <w:b/>
          <w:bCs/>
          <w:sz w:val="56"/>
          <w:szCs w:val="56"/>
          <w:rtl/>
          <w:lang w:bidi="fa-IR"/>
        </w:rPr>
        <w:t>لیست گروههای آسیب پذیر</w:t>
      </w:r>
    </w:p>
    <w:p w:rsidR="00462300" w:rsidRPr="00402D09" w:rsidRDefault="00462300" w:rsidP="00402D09">
      <w:pPr>
        <w:bidi/>
        <w:spacing w:after="0" w:line="360" w:lineRule="auto"/>
        <w:rPr>
          <w:rFonts w:ascii="IranNastaliq" w:hAnsi="IranNastaliq" w:cs="B Nazanin"/>
          <w:b/>
          <w:bCs/>
          <w:sz w:val="32"/>
          <w:szCs w:val="32"/>
          <w:rtl/>
        </w:rPr>
      </w:pPr>
      <w:r w:rsidRPr="00402D0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1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 xml:space="preserve"> </w:t>
      </w:r>
      <w:r w:rsidRPr="00402D09">
        <w:rPr>
          <w:rFonts w:ascii="IranNastaliq" w:hAnsi="IranNastaliq" w:cs="B Nazanin"/>
          <w:b/>
          <w:bCs/>
          <w:sz w:val="32"/>
          <w:szCs w:val="32"/>
        </w:rPr>
        <w:t>.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کودکان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    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</w:p>
    <w:p w:rsidR="00462300" w:rsidRPr="00402D09" w:rsidRDefault="00462300" w:rsidP="00402D09">
      <w:pPr>
        <w:bidi/>
        <w:spacing w:after="0" w:line="360" w:lineRule="auto"/>
        <w:rPr>
          <w:rFonts w:ascii="IranNastaliq" w:hAnsi="IranNastaliq" w:cs="B Nazanin"/>
          <w:b/>
          <w:bCs/>
          <w:sz w:val="32"/>
          <w:szCs w:val="32"/>
          <w:rtl/>
        </w:rPr>
      </w:pP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2</w:t>
      </w:r>
      <w:r w:rsidRPr="00402D09">
        <w:rPr>
          <w:rFonts w:ascii="IranNastaliq" w:hAnsi="IranNastaliq" w:cs="B Nazanin"/>
          <w:b/>
          <w:bCs/>
          <w:sz w:val="32"/>
          <w:szCs w:val="32"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.افراد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ناتوان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                              </w:t>
      </w:r>
      <w:bookmarkStart w:id="0" w:name="_GoBack"/>
      <w:bookmarkEnd w:id="0"/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                                              </w:t>
      </w:r>
      <w:r w:rsidR="00402D09"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3</w:t>
      </w:r>
      <w:r w:rsidR="00402D09"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.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یماران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روانی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  <w:t xml:space="preserve"> </w:t>
      </w:r>
    </w:p>
    <w:p w:rsidR="00462300" w:rsidRPr="00402D09" w:rsidRDefault="00462300" w:rsidP="00402D09">
      <w:pPr>
        <w:bidi/>
        <w:spacing w:after="0" w:line="360" w:lineRule="auto"/>
        <w:jc w:val="both"/>
        <w:rPr>
          <w:rFonts w:ascii="IranNastaliq" w:hAnsi="IranNastaliq" w:cs="B Nazanin"/>
          <w:b/>
          <w:bCs/>
          <w:sz w:val="32"/>
          <w:szCs w:val="32"/>
          <w:rtl/>
        </w:rPr>
      </w:pP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4</w:t>
      </w:r>
      <w:r w:rsidR="00402D09"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.معلولان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جسمی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ab/>
      </w:r>
    </w:p>
    <w:p w:rsidR="00462300" w:rsidRPr="00402D09" w:rsidRDefault="00462300" w:rsidP="00402D09">
      <w:pPr>
        <w:bidi/>
        <w:spacing w:after="0" w:line="360" w:lineRule="auto"/>
        <w:jc w:val="both"/>
        <w:rPr>
          <w:rFonts w:ascii="IranNastaliq" w:hAnsi="IranNastaliq" w:cs="B Nazanin"/>
          <w:b/>
          <w:bCs/>
          <w:sz w:val="32"/>
          <w:szCs w:val="32"/>
          <w:rtl/>
        </w:rPr>
      </w:pP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5</w:t>
      </w:r>
      <w:r w:rsidR="00402D09"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.گیرندگان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خدمت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مجهول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الهویه</w:t>
      </w:r>
    </w:p>
    <w:p w:rsidR="00462300" w:rsidRPr="00402D09" w:rsidRDefault="00462300" w:rsidP="00402D09">
      <w:pPr>
        <w:spacing w:line="360" w:lineRule="auto"/>
        <w:jc w:val="right"/>
        <w:rPr>
          <w:rFonts w:cs="B Nazanin"/>
          <w:sz w:val="32"/>
          <w:szCs w:val="32"/>
        </w:rPr>
      </w:pP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زنان باردار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 xml:space="preserve"> </w:t>
      </w: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6.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 xml:space="preserve">    </w:t>
      </w:r>
    </w:p>
    <w:p w:rsidR="00462300" w:rsidRPr="00402D09" w:rsidRDefault="00462300" w:rsidP="00402D09">
      <w:pPr>
        <w:spacing w:line="360" w:lineRule="auto"/>
        <w:jc w:val="right"/>
        <w:rPr>
          <w:rFonts w:cs="B Nazanin"/>
          <w:sz w:val="32"/>
          <w:szCs w:val="32"/>
        </w:rPr>
      </w:pP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7.سالمندان</w:t>
      </w:r>
    </w:p>
    <w:p w:rsidR="00462300" w:rsidRPr="00402D09" w:rsidRDefault="00462300" w:rsidP="00402D09">
      <w:pPr>
        <w:spacing w:line="360" w:lineRule="auto"/>
        <w:jc w:val="right"/>
        <w:rPr>
          <w:rFonts w:cs="B Nazanin"/>
          <w:sz w:val="32"/>
          <w:szCs w:val="32"/>
          <w:rtl/>
          <w:lang w:bidi="fa-IR"/>
        </w:rPr>
      </w:pP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8.معلولان ذهنی</w:t>
      </w:r>
      <w:r w:rsidRPr="00402D09">
        <w:rPr>
          <w:rFonts w:ascii="IranNastaliq" w:hAnsi="IranNastaliq" w:cs="B Nazanin" w:hint="cs"/>
          <w:b/>
          <w:bCs/>
          <w:sz w:val="32"/>
          <w:szCs w:val="32"/>
        </w:rPr>
        <w:t xml:space="preserve"> </w:t>
      </w:r>
    </w:p>
    <w:p w:rsidR="00462300" w:rsidRPr="00402D09" w:rsidRDefault="00462300" w:rsidP="00402D09">
      <w:pPr>
        <w:spacing w:line="360" w:lineRule="auto"/>
        <w:jc w:val="right"/>
        <w:rPr>
          <w:rFonts w:cs="B Nazanin"/>
          <w:sz w:val="32"/>
          <w:szCs w:val="32"/>
          <w:rtl/>
          <w:lang w:bidi="fa-IR"/>
        </w:rPr>
      </w:pPr>
      <w:r w:rsidRPr="00402D09">
        <w:rPr>
          <w:rFonts w:ascii="IranNastaliq" w:hAnsi="IranNastaliq" w:cs="B Nazanin" w:hint="cs"/>
          <w:b/>
          <w:bCs/>
          <w:sz w:val="32"/>
          <w:szCs w:val="32"/>
          <w:rtl/>
        </w:rPr>
        <w:t>9. افراد بدون سرپرست</w:t>
      </w:r>
    </w:p>
    <w:p w:rsidR="00462300" w:rsidRPr="00402D09" w:rsidRDefault="00462300" w:rsidP="00402D09">
      <w:pPr>
        <w:spacing w:line="360" w:lineRule="auto"/>
        <w:jc w:val="right"/>
        <w:rPr>
          <w:rFonts w:cs="B Nazanin"/>
          <w:b/>
          <w:bCs/>
          <w:sz w:val="28"/>
          <w:szCs w:val="28"/>
        </w:rPr>
      </w:pPr>
      <w:r w:rsidRPr="00402D09">
        <w:rPr>
          <w:rFonts w:cs="B Nazanin" w:hint="cs"/>
          <w:b/>
          <w:bCs/>
          <w:sz w:val="32"/>
          <w:szCs w:val="32"/>
          <w:rtl/>
        </w:rPr>
        <w:t>10.</w:t>
      </w:r>
      <w:r w:rsidR="00402D09" w:rsidRPr="00402D09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02D09">
        <w:rPr>
          <w:rFonts w:cs="B Nazanin" w:hint="cs"/>
          <w:b/>
          <w:bCs/>
          <w:sz w:val="32"/>
          <w:szCs w:val="32"/>
          <w:rtl/>
        </w:rPr>
        <w:t xml:space="preserve">افراد تحت پوشش کمیته امداد </w:t>
      </w:r>
      <w:r w:rsidRPr="00402D09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402D09">
        <w:rPr>
          <w:rFonts w:cs="B Nazanin" w:hint="cs"/>
          <w:b/>
          <w:bCs/>
          <w:sz w:val="32"/>
          <w:szCs w:val="32"/>
          <w:rtl/>
        </w:rPr>
        <w:t xml:space="preserve"> بهزیستی </w:t>
      </w:r>
      <w:r w:rsidRPr="00402D09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402D09">
        <w:rPr>
          <w:rFonts w:cs="B Nazanin" w:hint="cs"/>
          <w:b/>
          <w:bCs/>
          <w:sz w:val="32"/>
          <w:szCs w:val="32"/>
          <w:rtl/>
        </w:rPr>
        <w:t xml:space="preserve"> انجمن خیریه</w:t>
      </w:r>
      <w:r w:rsidRPr="00402D09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7323F" w:rsidRPr="00402D09" w:rsidRDefault="00402D09" w:rsidP="00402D09">
      <w:pPr>
        <w:spacing w:line="360" w:lineRule="auto"/>
        <w:jc w:val="right"/>
        <w:rPr>
          <w:rFonts w:cs="B Nazanin"/>
          <w:b/>
          <w:bCs/>
          <w:rtl/>
          <w:lang w:bidi="fa-IR"/>
        </w:rPr>
      </w:pPr>
      <w:r w:rsidRPr="00402D09">
        <w:rPr>
          <w:rFonts w:cs="B Nazanin"/>
          <w:b/>
          <w:bCs/>
          <w:sz w:val="28"/>
          <w:szCs w:val="28"/>
        </w:rPr>
        <w:t>(M.S</w:t>
      </w:r>
      <w:r w:rsidRPr="00402D09">
        <w:rPr>
          <w:rFonts w:cs="B Nazanin"/>
          <w:b/>
          <w:bCs/>
          <w:sz w:val="28"/>
          <w:szCs w:val="28"/>
        </w:rPr>
        <w:tab/>
      </w:r>
      <w:proofErr w:type="gramStart"/>
      <w:r w:rsidRPr="00402D09">
        <w:rPr>
          <w:rFonts w:cs="B Nazanin"/>
          <w:b/>
          <w:bCs/>
          <w:sz w:val="28"/>
          <w:szCs w:val="28"/>
        </w:rPr>
        <w:t xml:space="preserve">-  </w:t>
      </w:r>
      <w:r w:rsidRPr="00402D09">
        <w:rPr>
          <w:rFonts w:cs="B Nazanin" w:hint="cs"/>
          <w:b/>
          <w:bCs/>
          <w:sz w:val="28"/>
          <w:szCs w:val="28"/>
          <w:rtl/>
        </w:rPr>
        <w:t>11</w:t>
      </w:r>
      <w:proofErr w:type="gramEnd"/>
      <w:r w:rsidRPr="00402D09">
        <w:rPr>
          <w:rFonts w:cs="B Nazanin" w:hint="cs"/>
          <w:b/>
          <w:bCs/>
          <w:sz w:val="28"/>
          <w:szCs w:val="28"/>
          <w:rtl/>
        </w:rPr>
        <w:t xml:space="preserve">. بیماران خاص (بیماران دیالیزی </w:t>
      </w:r>
      <w:r w:rsidRPr="00402D09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402D09">
        <w:rPr>
          <w:rFonts w:cs="B Nazanin" w:hint="cs"/>
          <w:b/>
          <w:bCs/>
          <w:sz w:val="28"/>
          <w:szCs w:val="28"/>
          <w:rtl/>
        </w:rPr>
        <w:t xml:space="preserve"> هموفیلی </w:t>
      </w:r>
      <w:r w:rsidRPr="00402D09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402D09">
        <w:rPr>
          <w:rFonts w:cs="B Nazanin" w:hint="cs"/>
          <w:b/>
          <w:bCs/>
          <w:sz w:val="28"/>
          <w:szCs w:val="28"/>
          <w:rtl/>
        </w:rPr>
        <w:t xml:space="preserve"> تالاسمی</w:t>
      </w:r>
    </w:p>
    <w:p w:rsidR="00D7323F" w:rsidRPr="00402D09" w:rsidRDefault="00D7323F" w:rsidP="00402D09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402D09">
        <w:rPr>
          <w:rFonts w:cs="B Nazanin" w:hint="cs"/>
          <w:b/>
          <w:bCs/>
          <w:rtl/>
          <w:lang w:bidi="fa-IR"/>
        </w:rPr>
        <w:t>1</w:t>
      </w:r>
      <w:r w:rsidRPr="00402D09">
        <w:rPr>
          <w:rFonts w:cs="B Nazanin" w:hint="cs"/>
          <w:b/>
          <w:bCs/>
          <w:sz w:val="28"/>
          <w:szCs w:val="28"/>
          <w:rtl/>
          <w:lang w:bidi="fa-IR"/>
        </w:rPr>
        <w:t>2.</w:t>
      </w:r>
      <w:r w:rsidR="00402D09" w:rsidRPr="00402D0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02D09">
        <w:rPr>
          <w:rFonts w:cs="B Nazanin" w:hint="cs"/>
          <w:b/>
          <w:bCs/>
          <w:sz w:val="28"/>
          <w:szCs w:val="28"/>
          <w:rtl/>
          <w:lang w:bidi="fa-IR"/>
        </w:rPr>
        <w:t xml:space="preserve"> بیماران صعب العلاج (سرطانی )</w:t>
      </w:r>
    </w:p>
    <w:p w:rsidR="00402D09" w:rsidRPr="00402D09" w:rsidRDefault="00D7323F" w:rsidP="00402D09">
      <w:pPr>
        <w:tabs>
          <w:tab w:val="center" w:pos="4680"/>
          <w:tab w:val="left" w:pos="6150"/>
          <w:tab w:val="right" w:pos="9360"/>
        </w:tabs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402D09">
        <w:rPr>
          <w:rFonts w:cs="B Nazanin"/>
          <w:b/>
          <w:bCs/>
          <w:rtl/>
          <w:lang w:bidi="fa-IR"/>
        </w:rPr>
        <w:tab/>
      </w:r>
      <w:r w:rsidRPr="00402D09">
        <w:rPr>
          <w:rFonts w:cs="B Nazanin" w:hint="cs"/>
          <w:b/>
          <w:bCs/>
          <w:sz w:val="28"/>
          <w:szCs w:val="28"/>
          <w:rtl/>
          <w:lang w:bidi="fa-IR"/>
        </w:rPr>
        <w:t xml:space="preserve"> مثبت</w:t>
      </w:r>
      <w:r w:rsidRPr="00402D09">
        <w:rPr>
          <w:rFonts w:cs="B Nazanin"/>
          <w:b/>
          <w:bCs/>
          <w:sz w:val="28"/>
          <w:szCs w:val="28"/>
          <w:lang w:bidi="fa-IR"/>
        </w:rPr>
        <w:t xml:space="preserve">HIV </w:t>
      </w:r>
      <w:r w:rsidRPr="00402D09">
        <w:rPr>
          <w:rFonts w:cs="B Nazanin" w:hint="cs"/>
          <w:b/>
          <w:bCs/>
          <w:sz w:val="28"/>
          <w:szCs w:val="28"/>
          <w:rtl/>
          <w:lang w:bidi="fa-IR"/>
        </w:rPr>
        <w:t>13.</w:t>
      </w:r>
      <w:r w:rsidR="00402D09" w:rsidRPr="00402D0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02D09">
        <w:rPr>
          <w:rFonts w:cs="B Nazanin" w:hint="cs"/>
          <w:b/>
          <w:bCs/>
          <w:sz w:val="28"/>
          <w:szCs w:val="28"/>
          <w:rtl/>
          <w:lang w:bidi="fa-IR"/>
        </w:rPr>
        <w:t xml:space="preserve"> معتادین و بیماران</w:t>
      </w:r>
    </w:p>
    <w:p w:rsidR="003D1F98" w:rsidRPr="00670EDE" w:rsidRDefault="00402D09" w:rsidP="00402D09">
      <w:pPr>
        <w:tabs>
          <w:tab w:val="left" w:pos="6135"/>
        </w:tabs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70EDE">
        <w:rPr>
          <w:rFonts w:cs="B Titr" w:hint="cs"/>
          <w:b/>
          <w:bCs/>
          <w:sz w:val="28"/>
          <w:szCs w:val="28"/>
          <w:rtl/>
          <w:lang w:bidi="fa-IR"/>
        </w:rPr>
        <w:t>واحد مددکاری</w:t>
      </w:r>
    </w:p>
    <w:sectPr w:rsidR="003D1F98" w:rsidRPr="00670EDE" w:rsidSect="00402D0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58" w:rsidRDefault="000D0F58" w:rsidP="00462300">
      <w:pPr>
        <w:spacing w:after="0" w:line="240" w:lineRule="auto"/>
      </w:pPr>
      <w:r>
        <w:separator/>
      </w:r>
    </w:p>
  </w:endnote>
  <w:endnote w:type="continuationSeparator" w:id="0">
    <w:p w:rsidR="000D0F58" w:rsidRDefault="000D0F58" w:rsidP="0046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58" w:rsidRDefault="000D0F58" w:rsidP="00462300">
      <w:pPr>
        <w:spacing w:after="0" w:line="240" w:lineRule="auto"/>
      </w:pPr>
      <w:r>
        <w:separator/>
      </w:r>
    </w:p>
  </w:footnote>
  <w:footnote w:type="continuationSeparator" w:id="0">
    <w:p w:rsidR="000D0F58" w:rsidRDefault="000D0F58" w:rsidP="00462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00"/>
    <w:rsid w:val="000D0F58"/>
    <w:rsid w:val="003D1F98"/>
    <w:rsid w:val="00402D09"/>
    <w:rsid w:val="00462300"/>
    <w:rsid w:val="00535EEB"/>
    <w:rsid w:val="00670EDE"/>
    <w:rsid w:val="006E010A"/>
    <w:rsid w:val="00D7323F"/>
    <w:rsid w:val="00F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00"/>
  </w:style>
  <w:style w:type="paragraph" w:styleId="Footer">
    <w:name w:val="footer"/>
    <w:basedOn w:val="Normal"/>
    <w:link w:val="FooterChar"/>
    <w:uiPriority w:val="99"/>
    <w:unhideWhenUsed/>
    <w:rsid w:val="0046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00"/>
  </w:style>
  <w:style w:type="paragraph" w:styleId="Footer">
    <w:name w:val="footer"/>
    <w:basedOn w:val="Normal"/>
    <w:link w:val="FooterChar"/>
    <w:uiPriority w:val="99"/>
    <w:unhideWhenUsed/>
    <w:rsid w:val="0046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Computer Center</dc:creator>
  <cp:lastModifiedBy>West Computer Center</cp:lastModifiedBy>
  <cp:revision>3</cp:revision>
  <cp:lastPrinted>2015-12-06T07:06:00Z</cp:lastPrinted>
  <dcterms:created xsi:type="dcterms:W3CDTF">2015-12-06T06:34:00Z</dcterms:created>
  <dcterms:modified xsi:type="dcterms:W3CDTF">2015-12-30T07:08:00Z</dcterms:modified>
</cp:coreProperties>
</file>