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20"/>
      </w:tblGrid>
      <w:tr w:rsidR="00084772" w:rsidTr="003109A7">
        <w:trPr>
          <w:trHeight w:val="782"/>
        </w:trPr>
        <w:tc>
          <w:tcPr>
            <w:tcW w:w="15120" w:type="dxa"/>
            <w:tcBorders>
              <w:top w:val="threeDEngrave" w:sz="48" w:space="0" w:color="auto"/>
              <w:left w:val="threeDEngrave" w:sz="48" w:space="0" w:color="auto"/>
              <w:bottom w:val="thinThickThinMediumGap" w:sz="24" w:space="0" w:color="auto"/>
              <w:right w:val="threeDEngrave" w:sz="48" w:space="0" w:color="auto"/>
            </w:tcBorders>
          </w:tcPr>
          <w:p w:rsidR="00084772" w:rsidRPr="003128DA" w:rsidRDefault="00084772" w:rsidP="003128DA">
            <w:pPr>
              <w:jc w:val="center"/>
              <w:rPr>
                <w:rFonts w:cs="B Titr"/>
                <w:sz w:val="72"/>
                <w:szCs w:val="72"/>
                <w:rtl/>
              </w:rPr>
            </w:pPr>
            <w:r w:rsidRPr="003128DA">
              <w:rPr>
                <w:rFonts w:cs="B Titr" w:hint="cs"/>
                <w:sz w:val="72"/>
                <w:szCs w:val="72"/>
                <w:rtl/>
              </w:rPr>
              <w:t>شرح وظایف دبیر خانه هیات اجرایی جذب اساتید</w:t>
            </w:r>
          </w:p>
        </w:tc>
      </w:tr>
      <w:tr w:rsidR="00084772" w:rsidTr="003109A7">
        <w:trPr>
          <w:trHeight w:val="7650"/>
        </w:trPr>
        <w:tc>
          <w:tcPr>
            <w:tcW w:w="15120" w:type="dxa"/>
            <w:tcBorders>
              <w:top w:val="thinThickThinMediumGap" w:sz="36" w:space="0" w:color="auto"/>
              <w:left w:val="threeDEngrave" w:sz="48" w:space="0" w:color="auto"/>
              <w:bottom w:val="threeDEngrave" w:sz="48" w:space="0" w:color="auto"/>
              <w:right w:val="threeDEngrave" w:sz="48" w:space="0" w:color="auto"/>
            </w:tcBorders>
          </w:tcPr>
          <w:p w:rsidR="00084772" w:rsidRPr="003128DA" w:rsidRDefault="00D67DEF" w:rsidP="00084772">
            <w:pPr>
              <w:numPr>
                <w:ilvl w:val="0"/>
                <w:numId w:val="1"/>
              </w:numPr>
              <w:bidi/>
              <w:rPr>
                <w:rFonts w:cs="B Titr"/>
                <w:b/>
                <w:bCs/>
                <w:sz w:val="31"/>
                <w:szCs w:val="31"/>
              </w:rPr>
            </w:pPr>
            <w:r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>شناسایی</w:t>
            </w:r>
            <w:r w:rsidR="00084772"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 xml:space="preserve"> و تعیین نیازهای جذب اعضای هیات علمی در گروههای آموزشی و پژوهشی</w:t>
            </w:r>
          </w:p>
          <w:p w:rsidR="00084772" w:rsidRPr="003128DA" w:rsidRDefault="00084772" w:rsidP="00084772">
            <w:pPr>
              <w:numPr>
                <w:ilvl w:val="0"/>
                <w:numId w:val="1"/>
              </w:numPr>
              <w:bidi/>
              <w:rPr>
                <w:rFonts w:cs="B Titr"/>
                <w:b/>
                <w:bCs/>
                <w:sz w:val="31"/>
                <w:szCs w:val="31"/>
              </w:rPr>
            </w:pPr>
            <w:r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>انجام فراخوان عمومی برای جذب اعضای هیات علمی موسسه</w:t>
            </w:r>
          </w:p>
          <w:p w:rsidR="00084772" w:rsidRPr="003128DA" w:rsidRDefault="00084772" w:rsidP="00084772">
            <w:pPr>
              <w:numPr>
                <w:ilvl w:val="0"/>
                <w:numId w:val="1"/>
              </w:numPr>
              <w:bidi/>
              <w:rPr>
                <w:rFonts w:cs="B Titr"/>
                <w:b/>
                <w:bCs/>
                <w:sz w:val="31"/>
                <w:szCs w:val="31"/>
              </w:rPr>
            </w:pPr>
            <w:r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>تصمیم در خصوص نحوه و چگونگی استخدام اعضای هیات علمی اعم از قرار دادی، پیمانی، رسمی- آزمایشی، رسمی- قطعی، هیات علمی طرح سربازی، ماموریت و انتقال اعضای هیات علمی در چارچوب آیین نامه ها و مقررات مربوطه</w:t>
            </w:r>
          </w:p>
          <w:p w:rsidR="00084772" w:rsidRPr="003128DA" w:rsidRDefault="00084772" w:rsidP="00D67DEF">
            <w:pPr>
              <w:numPr>
                <w:ilvl w:val="0"/>
                <w:numId w:val="1"/>
              </w:numPr>
              <w:bidi/>
              <w:rPr>
                <w:rFonts w:cs="B Titr"/>
                <w:b/>
                <w:bCs/>
                <w:sz w:val="31"/>
                <w:szCs w:val="31"/>
              </w:rPr>
            </w:pPr>
            <w:r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>بررسی و اعلام نظر در خصوص جذب اعضای هیات علمی متقاضی استخدام در موسسه از لحاظ توانایی های علمی و صلاحیت عمومی</w:t>
            </w:r>
          </w:p>
          <w:p w:rsidR="00084772" w:rsidRPr="003128DA" w:rsidRDefault="00084772" w:rsidP="00D67DEF">
            <w:pPr>
              <w:numPr>
                <w:ilvl w:val="0"/>
                <w:numId w:val="1"/>
              </w:numPr>
              <w:bidi/>
              <w:rPr>
                <w:rFonts w:cs="B Titr"/>
                <w:b/>
                <w:bCs/>
                <w:sz w:val="31"/>
                <w:szCs w:val="31"/>
              </w:rPr>
            </w:pPr>
            <w:r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 xml:space="preserve">بررسی و اعلام نظر در خصوص جذب اعضای هیات علمی </w:t>
            </w:r>
            <w:r w:rsidR="00D67DEF"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>تعهدی و سرباز</w:t>
            </w:r>
            <w:r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 xml:space="preserve"> در موسسه از لحاظ توانایی های علمی و صلاحیت عمومی</w:t>
            </w:r>
          </w:p>
          <w:p w:rsidR="00084772" w:rsidRPr="003128DA" w:rsidRDefault="00084772" w:rsidP="00D67DEF">
            <w:pPr>
              <w:numPr>
                <w:ilvl w:val="0"/>
                <w:numId w:val="1"/>
              </w:numPr>
              <w:bidi/>
              <w:rPr>
                <w:rFonts w:cs="B Titr"/>
                <w:b/>
                <w:bCs/>
                <w:sz w:val="31"/>
                <w:szCs w:val="31"/>
              </w:rPr>
            </w:pPr>
            <w:r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 xml:space="preserve">بررسی و اعلام نظر در خصوص جذب اعضای هیات علمی متقاضی </w:t>
            </w:r>
            <w:r w:rsidR="00D67DEF"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 xml:space="preserve">تبدیل وضعیت </w:t>
            </w:r>
            <w:r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 xml:space="preserve">استخدام </w:t>
            </w:r>
            <w:r w:rsidR="00D67DEF"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 xml:space="preserve">از پیمانی به رسمی آزمایشی و از رسمی آزمایشی به رسمی قطعی </w:t>
            </w:r>
            <w:r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>در موسسه از لحاظ توانایی های علمی و صلاحیت عمومی</w:t>
            </w:r>
          </w:p>
          <w:p w:rsidR="00D67DEF" w:rsidRPr="003128DA" w:rsidRDefault="00D67DEF" w:rsidP="00D67DEF">
            <w:pPr>
              <w:numPr>
                <w:ilvl w:val="0"/>
                <w:numId w:val="1"/>
              </w:numPr>
              <w:bidi/>
              <w:rPr>
                <w:rFonts w:cs="B Titr"/>
                <w:b/>
                <w:bCs/>
                <w:sz w:val="31"/>
                <w:szCs w:val="31"/>
              </w:rPr>
            </w:pPr>
            <w:r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>بررسی و اعلام نظر در خصوص جذب متقاضیان راتبه تحصیلی از لحاظ توانایی های علمی و صلاحیت عمومی</w:t>
            </w:r>
          </w:p>
          <w:p w:rsidR="00D67DEF" w:rsidRDefault="00D67DEF" w:rsidP="00D67DEF">
            <w:pPr>
              <w:numPr>
                <w:ilvl w:val="0"/>
                <w:numId w:val="1"/>
              </w:numPr>
              <w:bidi/>
              <w:rPr>
                <w:rFonts w:cs="B Titr" w:hint="cs"/>
                <w:b/>
                <w:bCs/>
                <w:sz w:val="31"/>
                <w:szCs w:val="31"/>
              </w:rPr>
            </w:pPr>
            <w:r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>نظارت بر حسن اجرای قوانین و مقررات مربوط به استخدام اعضای هیات علمی</w:t>
            </w:r>
          </w:p>
          <w:p w:rsidR="00D67DEF" w:rsidRPr="003128DA" w:rsidRDefault="003128DA" w:rsidP="003128DA">
            <w:pPr>
              <w:numPr>
                <w:ilvl w:val="0"/>
                <w:numId w:val="1"/>
              </w:numPr>
              <w:bidi/>
              <w:rPr>
                <w:rFonts w:cs="B Titr"/>
                <w:b/>
                <w:bCs/>
                <w:sz w:val="31"/>
                <w:szCs w:val="31"/>
                <w:rtl/>
              </w:rPr>
            </w:pPr>
            <w:r w:rsidRPr="003128DA">
              <w:rPr>
                <w:rFonts w:cs="B Titr" w:hint="cs"/>
                <w:b/>
                <w:bCs/>
                <w:sz w:val="31"/>
                <w:szCs w:val="31"/>
                <w:rtl/>
              </w:rPr>
              <w:t>ارائه گزارشات مستمر سالیانه حسب مورد به هیات مرکزی جذب اعضای هیات علمی وزارتخانه</w:t>
            </w:r>
          </w:p>
        </w:tc>
      </w:tr>
    </w:tbl>
    <w:p w:rsidR="00410F89" w:rsidRDefault="00410F89" w:rsidP="00621BB1">
      <w:pPr>
        <w:bidi/>
      </w:pPr>
    </w:p>
    <w:sectPr w:rsidR="00410F89" w:rsidSect="003109A7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96"/>
    <w:multiLevelType w:val="hybridMultilevel"/>
    <w:tmpl w:val="728CDD8E"/>
    <w:lvl w:ilvl="0" w:tplc="97F8813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621BB1"/>
    <w:rsid w:val="00084772"/>
    <w:rsid w:val="000E227A"/>
    <w:rsid w:val="003109A7"/>
    <w:rsid w:val="003128DA"/>
    <w:rsid w:val="00410F89"/>
    <w:rsid w:val="0048230B"/>
    <w:rsid w:val="00621BB1"/>
    <w:rsid w:val="00A37968"/>
    <w:rsid w:val="00D05CF7"/>
    <w:rsid w:val="00D67DEF"/>
    <w:rsid w:val="00DC744D"/>
    <w:rsid w:val="00F0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89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DA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F919-B0C5-4711-A5D5-E1770A4D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jazb-ebrahimi</dc:creator>
  <cp:keywords/>
  <dc:description/>
  <cp:lastModifiedBy>jazb-ebrahimi</cp:lastModifiedBy>
  <cp:revision>6</cp:revision>
  <cp:lastPrinted>2016-12-03T09:27:00Z</cp:lastPrinted>
  <dcterms:created xsi:type="dcterms:W3CDTF">2016-11-29T07:38:00Z</dcterms:created>
  <dcterms:modified xsi:type="dcterms:W3CDTF">2016-12-03T11:03:00Z</dcterms:modified>
</cp:coreProperties>
</file>