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A9B042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DB92FE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2CA2EAE6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3C42D512" w:rsidR="00636648" w:rsidRDefault="00636648" w:rsidP="00F1342A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F1342A">
        <w:rPr>
          <w:rFonts w:cs="B Homa" w:hint="cs"/>
          <w:b/>
          <w:bCs/>
          <w:sz w:val="32"/>
          <w:szCs w:val="32"/>
          <w:rtl/>
          <w:lang w:bidi="fa-IR"/>
        </w:rPr>
        <w:t>اعظم فرجی</w:t>
      </w:r>
    </w:p>
    <w:p w14:paraId="36CBFE17" w14:textId="77777777"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14:paraId="36CBFE18" w14:textId="7DBE7285" w:rsidR="00636648" w:rsidRPr="002B2543" w:rsidRDefault="00636648" w:rsidP="005B294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کارشناس ارشد پرستاری (</w:t>
      </w:r>
      <w:r w:rsidR="005B2940">
        <w:rPr>
          <w:rFonts w:cs="B Homa" w:hint="cs"/>
          <w:b/>
          <w:bCs/>
          <w:sz w:val="32"/>
          <w:szCs w:val="32"/>
          <w:rtl/>
          <w:lang w:bidi="fa-IR"/>
        </w:rPr>
        <w:t>مراقبت های ویژه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)</w:t>
      </w:r>
    </w:p>
    <w:p w14:paraId="36CBFE19" w14:textId="1C1D1CD7"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مربی</w:t>
      </w:r>
    </w:p>
    <w:p w14:paraId="36CBFE1B" w14:textId="76DBC6DC" w:rsidR="00636648" w:rsidRDefault="00636648" w:rsidP="00F1342A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F1342A">
        <w:rPr>
          <w:rFonts w:cs="B Homa" w:hint="cs"/>
          <w:b/>
          <w:bCs/>
          <w:sz w:val="32"/>
          <w:szCs w:val="32"/>
          <w:rtl/>
          <w:lang w:bidi="fa-IR"/>
        </w:rPr>
        <w:t>پژوهش در بخش های ویژه (</w:t>
      </w:r>
      <w:r w:rsidR="00F1342A">
        <w:rPr>
          <w:rFonts w:cs="B Homa"/>
          <w:b/>
          <w:bCs/>
          <w:sz w:val="32"/>
          <w:szCs w:val="32"/>
          <w:lang w:bidi="fa-IR"/>
        </w:rPr>
        <w:t>CCU-ICU</w:t>
      </w:r>
      <w:r w:rsidR="00F1342A">
        <w:rPr>
          <w:rFonts w:cs="B Homa" w:hint="cs"/>
          <w:b/>
          <w:bCs/>
          <w:sz w:val="32"/>
          <w:szCs w:val="32"/>
          <w:rtl/>
          <w:lang w:bidi="fa-IR"/>
        </w:rPr>
        <w:t>-دیالیز-اورژانس)-مشکلات آموزش بالینی</w:t>
      </w:r>
    </w:p>
    <w:p w14:paraId="36CBFE1C" w14:textId="77777777"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14:paraId="36CBFE1D" w14:textId="77777777" w:rsidR="00636648" w:rsidRDefault="00636648" w:rsidP="00636648">
      <w:pPr>
        <w:bidi/>
        <w:spacing w:after="0" w:line="240" w:lineRule="auto"/>
        <w:rPr>
          <w:rFonts w:cs="B Homa"/>
          <w:lang w:bidi="fa-IR"/>
        </w:rPr>
      </w:pPr>
    </w:p>
    <w:p w14:paraId="1EB5AFEA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3B2A765B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37803430" w14:textId="77777777" w:rsidR="00B5207D" w:rsidRDefault="00B5207D" w:rsidP="00B5207D">
      <w:pPr>
        <w:bidi/>
        <w:spacing w:after="0" w:line="240" w:lineRule="auto"/>
        <w:rPr>
          <w:rFonts w:cs="B Homa"/>
          <w:lang w:bidi="fa-IR"/>
        </w:rPr>
      </w:pPr>
    </w:p>
    <w:p w14:paraId="6F733AF5" w14:textId="3FA3CDF1" w:rsidR="00B5207D" w:rsidRPr="00C82788" w:rsidRDefault="00C82788" w:rsidP="008061A9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 xml:space="preserve">درنیمسال </w:t>
      </w:r>
      <w:r w:rsidR="00D04AD1">
        <w:rPr>
          <w:rFonts w:cs="B Homa" w:hint="cs"/>
          <w:sz w:val="32"/>
          <w:szCs w:val="32"/>
          <w:rtl/>
          <w:lang w:bidi="fa-IR"/>
        </w:rPr>
        <w:t>اول 98-97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42"/>
        <w:gridCol w:w="1588"/>
        <w:gridCol w:w="1670"/>
        <w:gridCol w:w="1202"/>
        <w:gridCol w:w="3198"/>
        <w:gridCol w:w="1170"/>
      </w:tblGrid>
      <w:tr w:rsidR="00AF54F5" w14:paraId="36CBFE23" w14:textId="77777777" w:rsidTr="004F0CA4">
        <w:tc>
          <w:tcPr>
            <w:tcW w:w="1342" w:type="dxa"/>
            <w:shd w:val="clear" w:color="auto" w:fill="BFBFBF" w:themeFill="background1" w:themeFillShade="BF"/>
          </w:tcPr>
          <w:p w14:paraId="36CBFE1E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6CBFE1F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36CBFE20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14:paraId="36CBFE21" w14:textId="77777777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3198" w:type="dxa"/>
            <w:shd w:val="clear" w:color="auto" w:fill="BFBFBF" w:themeFill="background1" w:themeFillShade="BF"/>
          </w:tcPr>
          <w:p w14:paraId="4B42450C" w14:textId="3629CEBD"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6CBFE22" w14:textId="3131DA0F" w:rsidR="00AF54F5" w:rsidRPr="002B2543" w:rsidRDefault="00AF54F5" w:rsidP="00C4231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</w:t>
            </w:r>
            <w:r w:rsidR="00C4231A">
              <w:rPr>
                <w:rFonts w:cs="B Homa" w:hint="cs"/>
                <w:sz w:val="28"/>
                <w:szCs w:val="28"/>
                <w:rtl/>
                <w:lang w:bidi="fa-IR"/>
              </w:rPr>
              <w:t>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</w:t>
            </w:r>
            <w:r w:rsidR="00C4231A">
              <w:rPr>
                <w:rFonts w:cs="B Hom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D04AD1" w:rsidRPr="00D04AD1" w14:paraId="36CBFE2B" w14:textId="77777777" w:rsidTr="004F0CA4">
        <w:trPr>
          <w:trHeight w:val="1278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24" w14:textId="77777777" w:rsidR="00D04AD1" w:rsidRPr="002B2543" w:rsidRDefault="00D04AD1" w:rsidP="005B2940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258" w:type="dxa"/>
            <w:gridSpan w:val="2"/>
            <w:vAlign w:val="center"/>
          </w:tcPr>
          <w:p w14:paraId="36CBFE28" w14:textId="3B459464" w:rsidR="00D04AD1" w:rsidRPr="004F0CA4" w:rsidRDefault="00D04AD1" w:rsidP="005B2940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4"/>
                <w:szCs w:val="24"/>
                <w:rtl/>
                <w:lang w:bidi="fa-IR"/>
              </w:rPr>
              <w:t>کارآموزی-بیمارستان امام رضا (ع)</w:t>
            </w:r>
          </w:p>
        </w:tc>
        <w:tc>
          <w:tcPr>
            <w:tcW w:w="1202" w:type="dxa"/>
          </w:tcPr>
          <w:p w14:paraId="36CBFE29" w14:textId="4C23CC5E" w:rsidR="00D04AD1" w:rsidRPr="004F0CA4" w:rsidRDefault="00D04AD1" w:rsidP="005B2940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3198" w:type="dxa"/>
            <w:vAlign w:val="center"/>
          </w:tcPr>
          <w:p w14:paraId="67624347" w14:textId="40B9592C" w:rsidR="00D04AD1" w:rsidRPr="002B2543" w:rsidRDefault="00D04AD1" w:rsidP="008540D9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2A" w14:textId="6CE2FF67" w:rsidR="00D04AD1" w:rsidRPr="002B2543" w:rsidRDefault="00D04AD1" w:rsidP="005B2940">
            <w:pPr>
              <w:bidi/>
              <w:spacing w:line="276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D04AD1" w14:paraId="36CBFE3A" w14:textId="77777777" w:rsidTr="004F0CA4">
        <w:trPr>
          <w:trHeight w:val="803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33" w14:textId="033BEFD3" w:rsidR="00D04AD1" w:rsidRPr="002B2543" w:rsidRDefault="00D04AD1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258" w:type="dxa"/>
            <w:gridSpan w:val="2"/>
          </w:tcPr>
          <w:p w14:paraId="36CBFE37" w14:textId="1BD5881B" w:rsidR="00D04AD1" w:rsidRPr="004F0CA4" w:rsidRDefault="00D04AD1" w:rsidP="002D6652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4"/>
                <w:szCs w:val="24"/>
                <w:rtl/>
                <w:lang w:bidi="fa-IR"/>
              </w:rPr>
              <w:t>کارآموزی-بیمارستان امام رضا (ع)</w:t>
            </w:r>
          </w:p>
        </w:tc>
        <w:tc>
          <w:tcPr>
            <w:tcW w:w="1202" w:type="dxa"/>
            <w:vAlign w:val="center"/>
          </w:tcPr>
          <w:p w14:paraId="1BCF23BB" w14:textId="77777777" w:rsidR="00D04AD1" w:rsidRPr="004F0CA4" w:rsidRDefault="00D04AD1" w:rsidP="00085B88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4F0CA4">
              <w:rPr>
                <w:rFonts w:cs="B Homa" w:hint="cs"/>
                <w:sz w:val="26"/>
                <w:szCs w:val="26"/>
                <w:rtl/>
                <w:lang w:bidi="fa-IR"/>
              </w:rPr>
              <w:t>مشاوره</w:t>
            </w:r>
          </w:p>
          <w:p w14:paraId="36CBFE38" w14:textId="749A7D4B" w:rsidR="00D04AD1" w:rsidRPr="004F0CA4" w:rsidRDefault="00D04AD1" w:rsidP="008061A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6"/>
                <w:szCs w:val="26"/>
                <w:rtl/>
                <w:lang w:bidi="fa-IR"/>
              </w:rPr>
              <w:t>دانشجویی</w:t>
            </w:r>
          </w:p>
        </w:tc>
        <w:tc>
          <w:tcPr>
            <w:tcW w:w="3198" w:type="dxa"/>
            <w:vAlign w:val="center"/>
          </w:tcPr>
          <w:p w14:paraId="39647064" w14:textId="62BB7C08" w:rsidR="00D04AD1" w:rsidRPr="00D04AD1" w:rsidRDefault="00D04AD1" w:rsidP="002D6652">
            <w:pPr>
              <w:bidi/>
              <w:jc w:val="center"/>
              <w:rPr>
                <w:rFonts w:cs="B Homa" w:hint="cs"/>
                <w:rtl/>
                <w:lang w:bidi="fa-IR"/>
              </w:rPr>
            </w:pPr>
            <w:r w:rsidRPr="00D04AD1">
              <w:rPr>
                <w:rFonts w:cs="B Homa" w:hint="cs"/>
                <w:rtl/>
                <w:lang w:bidi="fa-IR"/>
              </w:rPr>
              <w:t>پرستاری بزرگسالان/سالمندان1</w:t>
            </w:r>
            <w:r>
              <w:rPr>
                <w:rFonts w:cs="B Homa" w:hint="cs"/>
                <w:b/>
                <w:bCs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سوم کارشناسی-گوارش و تغذیه 12جلسه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170" w:type="dxa"/>
            <w:vAlign w:val="center"/>
          </w:tcPr>
          <w:p w14:paraId="36CBFE39" w14:textId="408A7CB9" w:rsidR="00D04AD1" w:rsidRPr="00AF54F5" w:rsidRDefault="00D04AD1" w:rsidP="002D6652">
            <w:pPr>
              <w:bidi/>
              <w:rPr>
                <w:rFonts w:cs="B Homa"/>
                <w:rtl/>
                <w:lang w:bidi="fa-IR"/>
              </w:rPr>
            </w:pPr>
          </w:p>
        </w:tc>
      </w:tr>
      <w:tr w:rsidR="00D04AD1" w14:paraId="36CBFE45" w14:textId="77777777" w:rsidTr="004F0CA4">
        <w:trPr>
          <w:trHeight w:val="973"/>
        </w:trPr>
        <w:tc>
          <w:tcPr>
            <w:tcW w:w="134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6CBFE41" w14:textId="15D4F947" w:rsidR="00D04AD1" w:rsidRPr="002B2543" w:rsidRDefault="00D04AD1" w:rsidP="004F0CA4">
            <w:pPr>
              <w:bidi/>
              <w:spacing w:after="360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258" w:type="dxa"/>
            <w:gridSpan w:val="2"/>
            <w:tcBorders>
              <w:top w:val="nil"/>
            </w:tcBorders>
          </w:tcPr>
          <w:p w14:paraId="36CBFE42" w14:textId="63EA74F3" w:rsidR="00D04AD1" w:rsidRPr="004F0CA4" w:rsidRDefault="00D04AD1" w:rsidP="00F06147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4"/>
                <w:szCs w:val="24"/>
                <w:rtl/>
                <w:lang w:bidi="fa-IR"/>
              </w:rPr>
              <w:t>کارآموزی-بیمارستان امام رضا (ع)</w:t>
            </w:r>
          </w:p>
        </w:tc>
        <w:tc>
          <w:tcPr>
            <w:tcW w:w="1202" w:type="dxa"/>
            <w:tcBorders>
              <w:top w:val="nil"/>
            </w:tcBorders>
            <w:vAlign w:val="center"/>
          </w:tcPr>
          <w:p w14:paraId="36CBFE43" w14:textId="4254D95E" w:rsidR="00D04AD1" w:rsidRPr="004F0CA4" w:rsidRDefault="00D04AD1" w:rsidP="00D04AD1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8" w:type="dxa"/>
            <w:tcBorders>
              <w:top w:val="nil"/>
            </w:tcBorders>
            <w:vAlign w:val="center"/>
          </w:tcPr>
          <w:p w14:paraId="308D6759" w14:textId="34FEC248" w:rsidR="00D04AD1" w:rsidRPr="004F0CA4" w:rsidRDefault="004F0CA4" w:rsidP="000C793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پرستاری بزرگسالا</w:t>
            </w:r>
            <w:r w:rsidR="00D04AD1">
              <w:rPr>
                <w:rFonts w:cs="B Homa" w:hint="cs"/>
                <w:rtl/>
                <w:lang w:bidi="fa-IR"/>
              </w:rPr>
              <w:t xml:space="preserve">ن </w:t>
            </w:r>
            <w:r>
              <w:rPr>
                <w:rFonts w:cs="B Homa" w:hint="cs"/>
                <w:rtl/>
                <w:lang w:bidi="fa-IR"/>
              </w:rPr>
              <w:t>/سالمندان2(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چهارم کارشناسی-تنفس 6جلسه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36CBFE44" w14:textId="735C21E6" w:rsidR="00D04AD1" w:rsidRPr="002B2543" w:rsidRDefault="00D04AD1" w:rsidP="00F06147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D04AD1" w14:paraId="36CBFE4A" w14:textId="77777777" w:rsidTr="004F0CA4">
        <w:trPr>
          <w:trHeight w:val="789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46" w14:textId="77777777" w:rsidR="00D04AD1" w:rsidRPr="002B2543" w:rsidRDefault="00D04AD1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258" w:type="dxa"/>
            <w:gridSpan w:val="2"/>
          </w:tcPr>
          <w:p w14:paraId="36CBFE47" w14:textId="65463BDC" w:rsidR="00D04AD1" w:rsidRPr="004F0CA4" w:rsidRDefault="00D04AD1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4"/>
                <w:szCs w:val="24"/>
                <w:rtl/>
                <w:lang w:bidi="fa-IR"/>
              </w:rPr>
              <w:t>کارآموزی-بیمارستان امام رضا (ع)</w:t>
            </w:r>
          </w:p>
        </w:tc>
        <w:tc>
          <w:tcPr>
            <w:tcW w:w="1202" w:type="dxa"/>
            <w:vAlign w:val="center"/>
          </w:tcPr>
          <w:p w14:paraId="36CBFE48" w14:textId="146412E2" w:rsidR="00D04AD1" w:rsidRPr="004F0CA4" w:rsidRDefault="00D04AD1" w:rsidP="002D6652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8" w:type="dxa"/>
            <w:vAlign w:val="center"/>
          </w:tcPr>
          <w:p w14:paraId="09C8B38C" w14:textId="4C6FAB0B" w:rsidR="00D04AD1" w:rsidRPr="004F0CA4" w:rsidRDefault="004F0CA4" w:rsidP="00103860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4F0CA4">
              <w:rPr>
                <w:rFonts w:cs="B Homa" w:hint="cs"/>
                <w:rtl/>
                <w:lang w:bidi="fa-IR"/>
              </w:rPr>
              <w:t>پرستاری بزرگسالان/سالمندان3</w:t>
            </w:r>
            <w:r>
              <w:rPr>
                <w:rFonts w:cs="B Homa" w:hint="cs"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پنجم کارشناسی-پوست و سوختگی 4جلسه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70" w:type="dxa"/>
            <w:vAlign w:val="center"/>
          </w:tcPr>
          <w:p w14:paraId="36CBFE49" w14:textId="5A3AD637" w:rsidR="00D04AD1" w:rsidRPr="00154B75" w:rsidRDefault="00D04AD1" w:rsidP="005B2940">
            <w:pPr>
              <w:bidi/>
              <w:spacing w:line="360" w:lineRule="auto"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</w:tr>
      <w:tr w:rsidR="004F0CA4" w14:paraId="36CBFE4F" w14:textId="77777777" w:rsidTr="004F0CA4">
        <w:trPr>
          <w:trHeight w:val="1182"/>
        </w:trPr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6CBFE4B" w14:textId="77777777" w:rsidR="004F0CA4" w:rsidRPr="002B2543" w:rsidRDefault="004F0CA4" w:rsidP="004F0CA4">
            <w:pPr>
              <w:bidi/>
              <w:spacing w:before="100" w:beforeAutospacing="1" w:after="360"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258" w:type="dxa"/>
            <w:gridSpan w:val="2"/>
          </w:tcPr>
          <w:p w14:paraId="36CBFE4C" w14:textId="2B574134" w:rsidR="004F0CA4" w:rsidRPr="004F0CA4" w:rsidRDefault="004F0CA4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4F0CA4">
              <w:rPr>
                <w:rFonts w:cs="B Homa" w:hint="cs"/>
                <w:sz w:val="24"/>
                <w:szCs w:val="24"/>
                <w:rtl/>
                <w:lang w:bidi="fa-IR"/>
              </w:rPr>
              <w:t>کارآموزی-بیمارستان امام رضا (ع)</w:t>
            </w:r>
          </w:p>
        </w:tc>
        <w:tc>
          <w:tcPr>
            <w:tcW w:w="1202" w:type="dxa"/>
            <w:vAlign w:val="center"/>
          </w:tcPr>
          <w:p w14:paraId="36CBFE4D" w14:textId="5E352EAF" w:rsidR="004F0CA4" w:rsidRPr="004F0CA4" w:rsidRDefault="004F0CA4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8" w:type="dxa"/>
            <w:vAlign w:val="center"/>
          </w:tcPr>
          <w:p w14:paraId="650D9AAF" w14:textId="7301A115" w:rsidR="004F0CA4" w:rsidRPr="002B2543" w:rsidRDefault="004F0CA4" w:rsidP="002D6652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36CBFE4E" w14:textId="38425D99" w:rsidR="004F0CA4" w:rsidRPr="002B2543" w:rsidRDefault="004F0CA4" w:rsidP="005B2940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14:paraId="36CBFE50" w14:textId="63A99D9D"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  <w:bookmarkStart w:id="0" w:name="_GoBack"/>
      <w:bookmarkEnd w:id="0"/>
    </w:p>
    <w:p w14:paraId="36CBFE51" w14:textId="52F9CBB6" w:rsidR="00530BAB" w:rsidRDefault="00530BAB">
      <w:pPr>
        <w:rPr>
          <w:rFonts w:cs="B Homa"/>
          <w:lang w:bidi="fa-IR"/>
        </w:rPr>
      </w:pPr>
    </w:p>
    <w:sectPr w:rsidR="00530BAB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C793A"/>
    <w:rsid w:val="00103860"/>
    <w:rsid w:val="0010729F"/>
    <w:rsid w:val="00154B75"/>
    <w:rsid w:val="00202048"/>
    <w:rsid w:val="00256808"/>
    <w:rsid w:val="00290E78"/>
    <w:rsid w:val="002B2543"/>
    <w:rsid w:val="002D6652"/>
    <w:rsid w:val="00305DCB"/>
    <w:rsid w:val="00321EE4"/>
    <w:rsid w:val="004F0CA4"/>
    <w:rsid w:val="0050124B"/>
    <w:rsid w:val="00530BAB"/>
    <w:rsid w:val="005B2940"/>
    <w:rsid w:val="00636648"/>
    <w:rsid w:val="006F4F2C"/>
    <w:rsid w:val="008061A9"/>
    <w:rsid w:val="008540D9"/>
    <w:rsid w:val="0093263B"/>
    <w:rsid w:val="009A7672"/>
    <w:rsid w:val="00A079ED"/>
    <w:rsid w:val="00A728C9"/>
    <w:rsid w:val="00AF54F5"/>
    <w:rsid w:val="00B03AA9"/>
    <w:rsid w:val="00B5207D"/>
    <w:rsid w:val="00B741CA"/>
    <w:rsid w:val="00C4231A"/>
    <w:rsid w:val="00C82788"/>
    <w:rsid w:val="00CD0968"/>
    <w:rsid w:val="00D04AD1"/>
    <w:rsid w:val="00D20B32"/>
    <w:rsid w:val="00D52591"/>
    <w:rsid w:val="00E255BE"/>
    <w:rsid w:val="00F06147"/>
    <w:rsid w:val="00F1342A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4937-1144-4858-840A-4F357D5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14</cp:revision>
  <cp:lastPrinted>2017-02-12T05:05:00Z</cp:lastPrinted>
  <dcterms:created xsi:type="dcterms:W3CDTF">2016-12-11T08:47:00Z</dcterms:created>
  <dcterms:modified xsi:type="dcterms:W3CDTF">2018-09-09T08:56:00Z</dcterms:modified>
</cp:coreProperties>
</file>