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0A" w:rsidRDefault="00CC1A0A" w:rsidP="00A74CC4">
      <w:pPr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32368B" w:rsidRPr="00831400" w:rsidRDefault="0032368B" w:rsidP="00A74CC4">
      <w:pPr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A74CC4" w:rsidRDefault="00A74CC4" w:rsidP="004117D6">
      <w:pPr>
        <w:spacing w:line="240" w:lineRule="auto"/>
        <w:jc w:val="center"/>
        <w:rPr>
          <w:rFonts w:cs="2  Titr"/>
          <w:rtl/>
          <w:lang w:bidi="fa-IR"/>
        </w:rPr>
      </w:pPr>
      <w:r w:rsidRPr="00831400">
        <w:rPr>
          <w:rFonts w:cs="2  Titr" w:hint="cs"/>
          <w:sz w:val="24"/>
          <w:szCs w:val="24"/>
          <w:rtl/>
          <w:lang w:bidi="fa-IR"/>
        </w:rPr>
        <w:t xml:space="preserve">استانداردهای ملی و مصادیق فهرست نهایی کالاها و اقدامات آسیب رسان به سلامت به جهت منع تبلیغات در سال </w:t>
      </w:r>
      <w:r w:rsidR="004117D6">
        <w:rPr>
          <w:rFonts w:cs="2  Titr" w:hint="cs"/>
          <w:rtl/>
          <w:lang w:bidi="fa-IR"/>
        </w:rPr>
        <w:t>1400</w:t>
      </w:r>
    </w:p>
    <w:tbl>
      <w:tblPr>
        <w:tblStyle w:val="GridTable5Dark-Accent6"/>
        <w:tblW w:w="13486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476"/>
        <w:gridCol w:w="4336"/>
        <w:gridCol w:w="2434"/>
      </w:tblGrid>
      <w:tr w:rsidR="00514B32" w:rsidRPr="00EA5C8D" w:rsidTr="00EA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1476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4336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2434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دسته بندی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2303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سوسیس و کالباس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های گوشتی و غذاهای آماده مصرف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انواع 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فراورده 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گوشت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عمل آوری شده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پخته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با درصدهای متفاوت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5753</w:t>
            </w:r>
          </w:p>
        </w:tc>
        <w:tc>
          <w:tcPr>
            <w:tcW w:w="4336" w:type="dxa"/>
            <w:vAlign w:val="center"/>
          </w:tcPr>
          <w:p w:rsidR="00A74CC4" w:rsidRPr="00EA5C8D" w:rsidRDefault="002416DE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گوشتی عمل آوری شده پخته(ژامبون)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B27F4" w:rsidRPr="004117D6" w:rsidRDefault="00AB27F4" w:rsidP="00EA5C8D">
            <w:pPr>
              <w:pStyle w:val="CommentText"/>
              <w:bidi/>
              <w:jc w:val="center"/>
              <w:rPr>
                <w:rFonts w:cs="B Nazanin"/>
                <w:sz w:val="22"/>
                <w:szCs w:val="22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ساندویچ</w:t>
            </w:r>
            <w:r w:rsidR="003E50D3" w:rsidRPr="004117D6">
              <w:rPr>
                <w:rFonts w:cs="B Nazanin" w:hint="cs"/>
                <w:sz w:val="22"/>
                <w:szCs w:val="22"/>
                <w:rtl/>
              </w:rPr>
              <w:t xml:space="preserve"> و پیتزای حاوی سوسیس و کالباس</w:t>
            </w:r>
            <w:r w:rsidR="002416DE" w:rsidRPr="004117D6">
              <w:rPr>
                <w:rFonts w:cs="B Nazanin" w:hint="cs"/>
                <w:sz w:val="22"/>
                <w:szCs w:val="22"/>
                <w:rtl/>
              </w:rPr>
              <w:t xml:space="preserve"> و ژامبون آماده مصرف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منجمد و غیر منجمد</w:t>
            </w:r>
            <w:r w:rsidR="003E50D3" w:rsidRPr="004117D6">
              <w:rPr>
                <w:rFonts w:cs="B Nazanin" w:hint="cs"/>
                <w:sz w:val="22"/>
                <w:szCs w:val="22"/>
                <w:rtl/>
              </w:rPr>
              <w:t xml:space="preserve"> (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سایر ساندویچ</w:t>
            </w:r>
            <w:r w:rsidR="0085657D" w:rsidRPr="004117D6">
              <w:rPr>
                <w:rFonts w:cs="B Nazanin" w:hint="cs"/>
                <w:sz w:val="22"/>
                <w:szCs w:val="22"/>
                <w:rtl/>
              </w:rPr>
              <w:t xml:space="preserve"> ها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 xml:space="preserve"> و پیتزا</w:t>
            </w:r>
            <w:r w:rsidR="0085657D" w:rsidRPr="004117D6">
              <w:rPr>
                <w:rFonts w:cs="B Nazanin" w:hint="cs"/>
                <w:sz w:val="22"/>
                <w:szCs w:val="22"/>
                <w:rtl/>
              </w:rPr>
              <w:t>ها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 xml:space="preserve"> مشمول فهرست نمی باشد)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14680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992631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سنبوسه</w:t>
            </w:r>
            <w:r w:rsidR="00047D42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فاقد شماره استاندارد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فلافل (11073)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انواع </w:t>
            </w:r>
            <w:r w:rsidR="00992631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سنبوسه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فلافل آماده شده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پنیر پیتزای پروسس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13526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تاپینگ پیتزا 15696</w:t>
            </w:r>
          </w:p>
        </w:tc>
        <w:tc>
          <w:tcPr>
            <w:tcW w:w="4336" w:type="dxa"/>
            <w:vAlign w:val="center"/>
          </w:tcPr>
          <w:p w:rsidR="00056338" w:rsidRPr="00EA5C8D" w:rsidRDefault="00A74CC4" w:rsidP="00EA5C8D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پنیر پیتزای پروسس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تاپینگ پیتزا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B27F4" w:rsidRPr="004117D6" w:rsidRDefault="00AB27F4" w:rsidP="00EA5C8D">
            <w:pPr>
              <w:pStyle w:val="CommentText"/>
              <w:bidi/>
              <w:jc w:val="center"/>
              <w:rPr>
                <w:rFonts w:cs="B Nazanin"/>
                <w:sz w:val="22"/>
                <w:szCs w:val="22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نوشابه گازدار طعم دار رنگی ، طع</w:t>
            </w:r>
            <w:r w:rsidR="000F3114" w:rsidRPr="004117D6">
              <w:rPr>
                <w:rFonts w:cs="B Nazanin" w:hint="cs"/>
                <w:sz w:val="22"/>
                <w:szCs w:val="22"/>
                <w:rtl/>
              </w:rPr>
              <w:t>م دار بی رنگ، میوه ای و کولا با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یا بدون قند / شیرین کننده جایگزین ( زیرو، لایت، کم کالری</w:t>
            </w:r>
            <w:r w:rsidR="002416DE" w:rsidRPr="004117D6">
              <w:rPr>
                <w:rFonts w:cs="B Nazanin" w:hint="cs"/>
                <w:sz w:val="22"/>
                <w:szCs w:val="22"/>
                <w:rtl/>
              </w:rPr>
              <w:t xml:space="preserve"> و ...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)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1250</w:t>
            </w:r>
          </w:p>
        </w:tc>
        <w:tc>
          <w:tcPr>
            <w:tcW w:w="4336" w:type="dxa"/>
            <w:vAlign w:val="center"/>
          </w:tcPr>
          <w:p w:rsidR="00AB27F4" w:rsidRPr="00EA5C8D" w:rsidRDefault="00AB27F4" w:rsidP="00EA5C8D">
            <w:pPr>
              <w:pStyle w:val="CommentTex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</w:rPr>
              <w:t>اع نوشابه گازدار با</w:t>
            </w:r>
            <w:r w:rsidR="00047D42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FC709C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بدون قند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0F311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نوشیدنی ها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6693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نوشابه انرژی زا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2279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مالت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مالت (ماء الشعیر )  طعم دار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عصاره گندم طعم دار (فاقد شماره استاندارد ملی 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گاز دار(14345)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بدون گاز(2837)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انواع نوشیدنی های میوه ای گاز دار 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 بدون گاز با محتوای آب میوه 25 درصد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کمتر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2A4E6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 بدون شماره استاندارد 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2A4E6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20456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شربت های تزئینی</w:t>
            </w:r>
          </w:p>
        </w:tc>
        <w:tc>
          <w:tcPr>
            <w:tcW w:w="4336" w:type="dxa"/>
            <w:vAlign w:val="center"/>
          </w:tcPr>
          <w:p w:rsidR="00A74CC4" w:rsidRPr="00EA5C8D" w:rsidRDefault="00AB27F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شربت میوه ای و غیر میوه ای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( طبق استاندارد ملی مربوطه )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، شرب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 های تزئینی و انواع نوشیدنی  و نوشابه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غیر میوه ای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3964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فرآورده های یخی خوراکی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4714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پودر نوشیدنی فوری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A455AB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منظور روغن های نیمه جامد مصرفی صنایع و خانوار</w:t>
            </w:r>
          </w:p>
          <w:p w:rsidR="002A4E64" w:rsidRPr="004117D6" w:rsidRDefault="002A4E6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(سایر  روغن ها مشمول فهرست نیستند)</w:t>
            </w:r>
          </w:p>
          <w:p w:rsidR="00FC709C" w:rsidRPr="004117D6" w:rsidRDefault="00FC709C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9131</w:t>
            </w:r>
          </w:p>
        </w:tc>
        <w:tc>
          <w:tcPr>
            <w:tcW w:w="4336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روغن مصرفی خانوار</w:t>
            </w:r>
          </w:p>
        </w:tc>
        <w:tc>
          <w:tcPr>
            <w:tcW w:w="2434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روغن ها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سس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مایونز و سس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سالاد پرچرب (مانند سس هزار جزیره، سس فرانسوی، سس تاتار، سس ایتالیایی و ... ) بجز نوع کم چرب</w:t>
            </w:r>
            <w:r w:rsidR="00AB27F4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، بدون چربی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کاهش یافته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2454</w:t>
            </w:r>
          </w:p>
        </w:tc>
        <w:tc>
          <w:tcPr>
            <w:tcW w:w="4336" w:type="dxa"/>
            <w:vAlign w:val="center"/>
          </w:tcPr>
          <w:p w:rsidR="00287B30" w:rsidRPr="00EA5C8D" w:rsidRDefault="008E584F" w:rsidP="008E584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سس سالاد و مایونز</w:t>
            </w:r>
            <w:bookmarkStart w:id="0" w:name="_GoBack"/>
            <w:bookmarkEnd w:id="0"/>
            <w:r w:rsidR="00287B3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 مایونز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287B3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سس سالاد و سس سفید)</w:t>
            </w:r>
          </w:p>
        </w:tc>
        <w:tc>
          <w:tcPr>
            <w:tcW w:w="2434" w:type="dxa"/>
            <w:vMerge w:val="restart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سایراقلام خوراکی</w:t>
            </w:r>
          </w:p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چیپس برگه و خلال سیب زمینی و انواع اسنک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چیپس سیب زمینی 3764</w:t>
            </w:r>
          </w:p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های سرخ شده غلات و حبوبات (12099)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های سرخ شده در روغن بر پایه سیب زمینی و غلات (چیپس سیب زمینی و غلات)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پفک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2880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حجیم شده بر پایه ذرت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287B30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فاقد شماره استاندارد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شیرینی های تر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فراورده های کاکائویی مانند شکلات صبحانه</w:t>
            </w:r>
            <w:r w:rsidR="00AB27F4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دراژه، فراورده کاکائویی با مغزی ویفر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12018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های کاکائویی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AB27F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تافی و آبنبات با و بدون قند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711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تافی و آبنبات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سیگار و محصولات دخانی</w:t>
            </w:r>
          </w:p>
        </w:tc>
        <w:tc>
          <w:tcPr>
            <w:tcW w:w="2434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دخانیات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فرآورده های آرایشی تاتو و فراورده های طراحی پوست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کالاهای آرایشی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فرآورده های 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</w:rPr>
              <w:t>آرایشی رنگی پوست و مو (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رژ لب، ریمل، کرم پودر، پنکیک، خط چشم، مداد آرایشی چشم و لب، رنگ مو و...)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فرآورده های برنزه کننده پوست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محصولات آنتی سلولیت و لاغر کننده موضعی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فرآورده های صاف کننده، فرکننده و کراتینه کننده مو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011116" w:rsidRPr="00EA5C8D" w:rsidRDefault="00011116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خدمات برنزه سازی  پوست  از طریق اشعه ماورای بنفش (سولاریم )</w:t>
            </w:r>
          </w:p>
        </w:tc>
        <w:tc>
          <w:tcPr>
            <w:tcW w:w="2434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خدمات آسیب رسان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دیفنوکسیلات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دارو های با احتمال سو مصرف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قرص ترامادول در اشکال (قرص 100 میلی گرم ، قرص 50 میلی گرمی، کپسول 100 میلی گرمی، کپسول 50 میلی گرمی، قرص 100 میلی گرمی</w:t>
            </w:r>
            <w:r w:rsidRPr="00EA5C8D">
              <w:rPr>
                <w:rFonts w:cs="B Nazanin"/>
                <w:b/>
                <w:bCs/>
                <w:sz w:val="22"/>
                <w:szCs w:val="22"/>
              </w:rPr>
              <w:t xml:space="preserve"> SR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استامینوفن کدئین و کلیه ترکیبات کدئین دار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A74CC4" w:rsidRPr="00514B32" w:rsidRDefault="00A74CC4" w:rsidP="00514B32">
      <w:pPr>
        <w:bidi/>
        <w:spacing w:line="240" w:lineRule="auto"/>
        <w:ind w:left="-138"/>
        <w:rPr>
          <w:rFonts w:cs="B Nazanin"/>
          <w:sz w:val="22"/>
          <w:szCs w:val="22"/>
          <w:rtl/>
        </w:rPr>
      </w:pPr>
    </w:p>
    <w:p w:rsidR="00A74CC4" w:rsidRPr="00514B32" w:rsidRDefault="00A74CC4" w:rsidP="00514B32">
      <w:pPr>
        <w:bidi/>
        <w:spacing w:line="240" w:lineRule="auto"/>
        <w:ind w:left="-138"/>
        <w:rPr>
          <w:rFonts w:cs="B Nazanin"/>
          <w:sz w:val="22"/>
          <w:szCs w:val="22"/>
        </w:rPr>
      </w:pPr>
    </w:p>
    <w:p w:rsidR="00013D05" w:rsidRPr="00CC2E55" w:rsidRDefault="00013D05" w:rsidP="00E77464">
      <w:pPr>
        <w:tabs>
          <w:tab w:val="left" w:pos="11685"/>
        </w:tabs>
        <w:spacing w:line="240" w:lineRule="auto"/>
        <w:jc w:val="center"/>
        <w:rPr>
          <w:rFonts w:cs="B Nazanin"/>
          <w:rtl/>
          <w:lang w:bidi="fa-IR"/>
        </w:rPr>
      </w:pPr>
    </w:p>
    <w:sectPr w:rsidR="00013D05" w:rsidRPr="00CC2E55" w:rsidSect="00175DFA"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B1" w:rsidRDefault="00BB64B1" w:rsidP="00BF248A">
      <w:pPr>
        <w:spacing w:after="0" w:line="240" w:lineRule="auto"/>
      </w:pPr>
      <w:r>
        <w:separator/>
      </w:r>
    </w:p>
  </w:endnote>
  <w:endnote w:type="continuationSeparator" w:id="0">
    <w:p w:rsidR="00BB64B1" w:rsidRDefault="00BB64B1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Simplified Arabic Fixed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B1" w:rsidRDefault="00BB64B1" w:rsidP="00BF248A">
      <w:pPr>
        <w:spacing w:after="0" w:line="240" w:lineRule="auto"/>
      </w:pPr>
      <w:r>
        <w:separator/>
      </w:r>
    </w:p>
  </w:footnote>
  <w:footnote w:type="continuationSeparator" w:id="0">
    <w:p w:rsidR="00BB64B1" w:rsidRDefault="00BB64B1" w:rsidP="00BF2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11116"/>
    <w:rsid w:val="00013D05"/>
    <w:rsid w:val="00037203"/>
    <w:rsid w:val="00047D42"/>
    <w:rsid w:val="00052924"/>
    <w:rsid w:val="00056338"/>
    <w:rsid w:val="00062745"/>
    <w:rsid w:val="00090622"/>
    <w:rsid w:val="000940D7"/>
    <w:rsid w:val="000A032D"/>
    <w:rsid w:val="000C55A1"/>
    <w:rsid w:val="000F3114"/>
    <w:rsid w:val="000F5648"/>
    <w:rsid w:val="001033D1"/>
    <w:rsid w:val="00136D5F"/>
    <w:rsid w:val="001730EC"/>
    <w:rsid w:val="00174958"/>
    <w:rsid w:val="00175DFA"/>
    <w:rsid w:val="001873CD"/>
    <w:rsid w:val="00191F63"/>
    <w:rsid w:val="001A40E3"/>
    <w:rsid w:val="001B06D1"/>
    <w:rsid w:val="001D32A3"/>
    <w:rsid w:val="0021671B"/>
    <w:rsid w:val="002416DE"/>
    <w:rsid w:val="0027253A"/>
    <w:rsid w:val="00273FD8"/>
    <w:rsid w:val="00287B30"/>
    <w:rsid w:val="00293C52"/>
    <w:rsid w:val="002A4E64"/>
    <w:rsid w:val="00313C22"/>
    <w:rsid w:val="00315ADE"/>
    <w:rsid w:val="0032368B"/>
    <w:rsid w:val="00347274"/>
    <w:rsid w:val="00362E27"/>
    <w:rsid w:val="003D7E5B"/>
    <w:rsid w:val="003E50D3"/>
    <w:rsid w:val="003F11FC"/>
    <w:rsid w:val="00400F1E"/>
    <w:rsid w:val="004117D6"/>
    <w:rsid w:val="00415495"/>
    <w:rsid w:val="0042598E"/>
    <w:rsid w:val="0042650A"/>
    <w:rsid w:val="00434528"/>
    <w:rsid w:val="00446326"/>
    <w:rsid w:val="00463DCD"/>
    <w:rsid w:val="00514B32"/>
    <w:rsid w:val="00521FE0"/>
    <w:rsid w:val="005B0571"/>
    <w:rsid w:val="005E590E"/>
    <w:rsid w:val="005F3045"/>
    <w:rsid w:val="005F5AA2"/>
    <w:rsid w:val="00606E87"/>
    <w:rsid w:val="006274E3"/>
    <w:rsid w:val="00677DA9"/>
    <w:rsid w:val="006B3933"/>
    <w:rsid w:val="006D5D09"/>
    <w:rsid w:val="006F126A"/>
    <w:rsid w:val="006F6F63"/>
    <w:rsid w:val="007010AE"/>
    <w:rsid w:val="00711C4A"/>
    <w:rsid w:val="00742FA2"/>
    <w:rsid w:val="007A117C"/>
    <w:rsid w:val="007A17AF"/>
    <w:rsid w:val="007D7E80"/>
    <w:rsid w:val="007E0286"/>
    <w:rsid w:val="00831400"/>
    <w:rsid w:val="00850FD1"/>
    <w:rsid w:val="0085657D"/>
    <w:rsid w:val="0089522A"/>
    <w:rsid w:val="008C096F"/>
    <w:rsid w:val="008D5EBA"/>
    <w:rsid w:val="008E584F"/>
    <w:rsid w:val="0090382F"/>
    <w:rsid w:val="00913355"/>
    <w:rsid w:val="00940D7C"/>
    <w:rsid w:val="0094350C"/>
    <w:rsid w:val="00945CB2"/>
    <w:rsid w:val="009561AA"/>
    <w:rsid w:val="00992631"/>
    <w:rsid w:val="009C1A1C"/>
    <w:rsid w:val="009C764F"/>
    <w:rsid w:val="00A455AB"/>
    <w:rsid w:val="00A542C5"/>
    <w:rsid w:val="00A55F63"/>
    <w:rsid w:val="00A74CC4"/>
    <w:rsid w:val="00AB27F4"/>
    <w:rsid w:val="00AB4B1B"/>
    <w:rsid w:val="00AE6269"/>
    <w:rsid w:val="00B071B2"/>
    <w:rsid w:val="00B67A3E"/>
    <w:rsid w:val="00B93BD4"/>
    <w:rsid w:val="00BB3F9D"/>
    <w:rsid w:val="00BB64B1"/>
    <w:rsid w:val="00BC4648"/>
    <w:rsid w:val="00BD5B42"/>
    <w:rsid w:val="00BE5E9C"/>
    <w:rsid w:val="00BF0509"/>
    <w:rsid w:val="00BF248A"/>
    <w:rsid w:val="00C03FCC"/>
    <w:rsid w:val="00C3714E"/>
    <w:rsid w:val="00CC1A0A"/>
    <w:rsid w:val="00CC2E55"/>
    <w:rsid w:val="00CC5EA8"/>
    <w:rsid w:val="00CD3BC6"/>
    <w:rsid w:val="00D03962"/>
    <w:rsid w:val="00D11E33"/>
    <w:rsid w:val="00D31E62"/>
    <w:rsid w:val="00D62A7A"/>
    <w:rsid w:val="00D92115"/>
    <w:rsid w:val="00DB5B38"/>
    <w:rsid w:val="00DE40D2"/>
    <w:rsid w:val="00DF255E"/>
    <w:rsid w:val="00E32429"/>
    <w:rsid w:val="00E77464"/>
    <w:rsid w:val="00E96955"/>
    <w:rsid w:val="00EA5C8D"/>
    <w:rsid w:val="00EF0941"/>
    <w:rsid w:val="00EF4264"/>
    <w:rsid w:val="00EF7109"/>
    <w:rsid w:val="00F076CA"/>
    <w:rsid w:val="00F4493D"/>
    <w:rsid w:val="00F728E6"/>
    <w:rsid w:val="00F92784"/>
    <w:rsid w:val="00F92B12"/>
    <w:rsid w:val="00FC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01281-1B7D-4796-81D5-C4C9E191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7495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table" w:styleId="GridTable5Dark-Accent6">
    <w:name w:val="Grid Table 5 Dark Accent 6"/>
    <w:basedOn w:val="TableNormal"/>
    <w:uiPriority w:val="50"/>
    <w:rsid w:val="00514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4">
    <w:name w:val="Grid Table 4"/>
    <w:basedOn w:val="TableNormal"/>
    <w:uiPriority w:val="49"/>
    <w:rsid w:val="00514B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236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3236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9E30-4E56-4939-8B2E-2A8F0C01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پریانی آقای عباس</cp:lastModifiedBy>
  <cp:revision>3</cp:revision>
  <cp:lastPrinted>2020-02-29T09:01:00Z</cp:lastPrinted>
  <dcterms:created xsi:type="dcterms:W3CDTF">2021-03-16T05:42:00Z</dcterms:created>
  <dcterms:modified xsi:type="dcterms:W3CDTF">2021-03-16T05:52:00Z</dcterms:modified>
</cp:coreProperties>
</file>